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AD4494" w:rsidRPr="00A2420A" w:rsidRDefault="00170672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дисциплины ОП.03</w:t>
      </w:r>
      <w:r w:rsidR="00AD4494"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патологии</w:t>
      </w:r>
    </w:p>
    <w:p w:rsidR="00AD4494" w:rsidRPr="00A2420A" w:rsidRDefault="00AD4494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Специал</w:t>
      </w:r>
      <w:r w:rsid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ьность </w:t>
      </w:r>
      <w:r w:rsidR="00C82F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- 34</w:t>
      </w:r>
      <w:r w:rsidR="00170672"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.02.01</w:t>
      </w:r>
      <w:r w:rsidR="006309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82F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Сестринское дело</w:t>
      </w:r>
    </w:p>
    <w:p w:rsidR="00AD4494" w:rsidRPr="00A2420A" w:rsidRDefault="00AD4494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Область применения. 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Рабочая программа дисциплины «Основы патологии» составлена в соответствии с требованиями ФГОС СПО</w:t>
      </w:r>
      <w:r w:rsidRPr="0017067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специальности </w:t>
      </w:r>
      <w:r w:rsidR="003F3F1D" w:rsidRPr="003F3F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34.02.01</w:t>
      </w:r>
      <w:r w:rsidR="003F3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82F90" w:rsidRPr="008C30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Сестринское </w:t>
      </w:r>
      <w:r w:rsidR="003F3F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дело</w:t>
      </w:r>
      <w:r w:rsidR="00C82F90" w:rsidRPr="008C30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дисциплины: </w:t>
      </w:r>
      <w:r w:rsidR="00B211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</w:t>
      </w:r>
      <w:proofErr w:type="gramStart"/>
      <w:r w:rsidR="00B211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обучающимися</w:t>
      </w:r>
      <w:proofErr w:type="gramEnd"/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системой знаний по основным закономерностям развития болезней, патологических состояний, изменений в органах и системах и в организме в целом, необходимых для изучения специальных клинических дисциплин, с учетом интегрированного подхода к их преподаванию. 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Задачи дисциплины:</w:t>
      </w:r>
    </w:p>
    <w:p w:rsidR="00AD4494" w:rsidRPr="00170672" w:rsidRDefault="00AD4494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создание условий для  развития клинического  мышления</w:t>
      </w:r>
      <w:r w:rsidR="0029470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 обучающихся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; </w:t>
      </w:r>
    </w:p>
    <w:p w:rsidR="00AD4494" w:rsidRPr="00170672" w:rsidRDefault="0029470E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изучение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патологических изменений разных уровней - от микро- до макроскопического;</w:t>
      </w:r>
    </w:p>
    <w:p w:rsidR="00AD4494" w:rsidRPr="00170672" w:rsidRDefault="00AD4494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знаниями об основных </w:t>
      </w:r>
      <w:proofErr w:type="spellStart"/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симптомокомплексах</w:t>
      </w:r>
      <w:proofErr w:type="spellEnd"/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сопровождающих развитие типовых патологических процессов и отдельных нозологических единиц. 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содержание курса включены темы, рассматривающие патологоанатомические и патофизиологические изменения в организме при различных заболеваниях.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Место дисциплины в структуре ППССЗ:</w:t>
      </w:r>
    </w:p>
    <w:p w:rsidR="00AD4494" w:rsidRPr="00C82F90" w:rsidRDefault="00AD4494" w:rsidP="00C82F9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Дисциплина «Основы патологии» относится к базовой части профессионального ци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кла </w:t>
      </w:r>
      <w:proofErr w:type="spellStart"/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общепрофессиональных</w:t>
      </w:r>
      <w:proofErr w:type="spellEnd"/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309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дисциплин 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(ОП. 03.), по специальности </w:t>
      </w:r>
      <w:r w:rsidR="003F3F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34.02.01 Сестринское дело</w:t>
      </w:r>
      <w:r w:rsidR="00C82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освоения дисциплины «Основы патологии» обучающиеся используют знания, умения, навыки, способы деятельности и установки, сформированные в ходе изучения  дисциплин:</w:t>
      </w:r>
      <w:r w:rsidR="00C82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«Биология», «Гигиена и экология человека»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ED0867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Дальнейшее изучение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дисциплины </w:t>
      </w:r>
      <w:r w:rsidR="003F3F1D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«Основы патологии» </w:t>
      </w:r>
      <w:r w:rsidR="003F3F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является </w:t>
      </w:r>
      <w:r w:rsidR="003F3F1D" w:rsidRPr="005D58B8">
        <w:rPr>
          <w:rFonts w:ascii="Times New Roman" w:hAnsi="Times New Roman" w:cs="Times New Roman"/>
          <w:sz w:val="28"/>
          <w:szCs w:val="28"/>
        </w:rPr>
        <w:t xml:space="preserve">необходимой основой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последующего изучения дисциплин</w:t>
      </w:r>
      <w:r w:rsidR="00A2420A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3F3F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2F90">
        <w:rPr>
          <w:rFonts w:ascii="Times New Roman" w:hAnsi="Times New Roman" w:cs="Times New Roman"/>
          <w:sz w:val="28"/>
          <w:szCs w:val="28"/>
        </w:rPr>
        <w:t xml:space="preserve">«Общественное здоровье и здравоохранение»,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профессиональных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модулей ПМ. 01, ПМ. 02, </w:t>
      </w:r>
      <w:r w:rsidR="008C30EE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ПМ. 03</w:t>
      </w:r>
      <w:r w:rsidR="002D4C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bookmarkStart w:id="0" w:name="_GoBack"/>
      <w:bookmarkEnd w:id="0"/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Требования к результатам освоения дисциплины.</w:t>
      </w:r>
    </w:p>
    <w:p w:rsidR="00C82F90" w:rsidRPr="00C82F90" w:rsidRDefault="00C82F90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C82F9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82F90" w:rsidRPr="00C82F90" w:rsidRDefault="00C82F90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82F90">
        <w:rPr>
          <w:rFonts w:ascii="Times New Roman" w:hAnsi="Times New Roman" w:cs="Times New Roman"/>
          <w:sz w:val="28"/>
          <w:szCs w:val="28"/>
        </w:rPr>
        <w:t>определять признаки типовых патологических процессов и отдельных заболеваний в организме человека;</w:t>
      </w:r>
    </w:p>
    <w:p w:rsidR="00C82F90" w:rsidRPr="00C82F90" w:rsidRDefault="00C82F90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C82F9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82F90" w:rsidRPr="00C82F90" w:rsidRDefault="00C82F90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82F90">
        <w:rPr>
          <w:rFonts w:ascii="Times New Roman" w:hAnsi="Times New Roman" w:cs="Times New Roman"/>
          <w:sz w:val="28"/>
          <w:szCs w:val="28"/>
        </w:rPr>
        <w:t>общие закономерности развития патологии клеток, органов и систем в организме человека;</w:t>
      </w:r>
    </w:p>
    <w:p w:rsidR="00C82F90" w:rsidRPr="00C82F90" w:rsidRDefault="00C82F90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82F90">
        <w:rPr>
          <w:rFonts w:ascii="Times New Roman" w:hAnsi="Times New Roman" w:cs="Times New Roman"/>
          <w:sz w:val="28"/>
          <w:szCs w:val="28"/>
        </w:rPr>
        <w:t>структурно-функциональные закономерности развития и течения типовых патологических процессов и отдельных заболеваний;</w:t>
      </w:r>
    </w:p>
    <w:p w:rsidR="00C82F90" w:rsidRPr="00C82F90" w:rsidRDefault="00AD4494" w:rsidP="00C82F90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</w:t>
      </w:r>
      <w:r w:rsidR="00B21172"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изучения </w:t>
      </w: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дисциплины направлен на формирование следующих </w:t>
      </w: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компетенций</w:t>
      </w:r>
      <w:r w:rsidR="00C82F90" w:rsidRPr="00C82F90">
        <w:rPr>
          <w:rFonts w:ascii="Times New Roman" w:hAnsi="Times New Roman" w:cs="Times New Roman"/>
          <w:sz w:val="28"/>
          <w:szCs w:val="28"/>
        </w:rPr>
        <w:t xml:space="preserve"> ОК 1 - 5, 8, 9, ПК 1.1 - 1.3, 2.1 - 2.8, 3.1 - 3.3</w:t>
      </w:r>
      <w:r w:rsidR="00250BA1">
        <w:rPr>
          <w:rFonts w:ascii="Times New Roman" w:hAnsi="Times New Roman" w:cs="Times New Roman"/>
          <w:sz w:val="28"/>
          <w:szCs w:val="28"/>
        </w:rPr>
        <w:t>,5.1-5.3</w:t>
      </w:r>
    </w:p>
    <w:p w:rsidR="00AD4494" w:rsidRPr="00170672" w:rsidRDefault="00AD4494" w:rsidP="00C82F90">
      <w:pPr>
        <w:pStyle w:val="ConsPlusNormal"/>
        <w:ind w:firstLine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Самостоятельная работа </w:t>
      </w:r>
      <w:r w:rsidR="00B21172"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>обучающегося</w:t>
      </w: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>пред</w:t>
      </w:r>
      <w:r w:rsidR="00A2420A"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усматривает подготовку сообщений, </w:t>
      </w:r>
      <w:r w:rsidRPr="00C82F90">
        <w:rPr>
          <w:rFonts w:ascii="Times New Roman" w:hAnsi="Times New Roman" w:cs="Times New Roman"/>
          <w:bCs/>
          <w:color w:val="000000"/>
          <w:sz w:val="28"/>
          <w:szCs w:val="28"/>
        </w:rPr>
        <w:t>по предложенной тематике, мультимедийных</w:t>
      </w: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презентаций, творческих работ, составление тестовых заданий</w:t>
      </w:r>
      <w:r w:rsidR="00A2420A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др.</w:t>
      </w:r>
    </w:p>
    <w:p w:rsidR="00A2420A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трудоемкость дисциплины составляет</w:t>
      </w:r>
      <w:r w:rsidR="00C82F9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54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часа</w:t>
      </w:r>
      <w:r w:rsidR="00A2420A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БПОУ «</w:t>
      </w:r>
      <w:proofErr w:type="spellStart"/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Борисоглебскмедколледж</w:t>
      </w:r>
      <w:proofErr w:type="spellEnd"/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канд. </w:t>
      </w:r>
      <w:proofErr w:type="spellStart"/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. наук, доцент,</w:t>
      </w:r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преподаватель  Полянская Е.И.</w:t>
      </w:r>
    </w:p>
    <w:p w:rsidR="00AD4494" w:rsidRPr="00170672" w:rsidRDefault="00AD4494" w:rsidP="00170672">
      <w:pPr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C46922" w:rsidRDefault="00C46922"/>
    <w:sectPr w:rsidR="00C46922" w:rsidSect="00A2420A">
      <w:pgSz w:w="11906" w:h="16838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796"/>
    <w:multiLevelType w:val="hybridMultilevel"/>
    <w:tmpl w:val="7E7CC894"/>
    <w:lvl w:ilvl="0" w:tplc="1D0478D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441D0E"/>
    <w:multiLevelType w:val="hybridMultilevel"/>
    <w:tmpl w:val="A7366050"/>
    <w:lvl w:ilvl="0" w:tplc="94342B3E">
      <w:start w:val="1"/>
      <w:numFmt w:val="bullet"/>
      <w:lvlText w:val="­"/>
      <w:lvlJc w:val="left"/>
      <w:pPr>
        <w:ind w:left="5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>
    <w:nsid w:val="410521EE"/>
    <w:multiLevelType w:val="hybridMultilevel"/>
    <w:tmpl w:val="D8F6E810"/>
    <w:lvl w:ilvl="0" w:tplc="94342B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4494"/>
    <w:rsid w:val="00170672"/>
    <w:rsid w:val="00250BA1"/>
    <w:rsid w:val="0029470E"/>
    <w:rsid w:val="002D4C80"/>
    <w:rsid w:val="00356463"/>
    <w:rsid w:val="003F3F1D"/>
    <w:rsid w:val="005862A4"/>
    <w:rsid w:val="00630914"/>
    <w:rsid w:val="00812808"/>
    <w:rsid w:val="008A6A53"/>
    <w:rsid w:val="008C30EE"/>
    <w:rsid w:val="008D4175"/>
    <w:rsid w:val="00A2420A"/>
    <w:rsid w:val="00AD4494"/>
    <w:rsid w:val="00B21172"/>
    <w:rsid w:val="00C46922"/>
    <w:rsid w:val="00C82F90"/>
    <w:rsid w:val="00CA39E9"/>
    <w:rsid w:val="00D158C1"/>
    <w:rsid w:val="00DC1C19"/>
    <w:rsid w:val="00EC368C"/>
    <w:rsid w:val="00ED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494"/>
    <w:pPr>
      <w:ind w:left="720"/>
      <w:contextualSpacing/>
    </w:pPr>
  </w:style>
  <w:style w:type="paragraph" w:customStyle="1" w:styleId="ConsPlusNormal">
    <w:name w:val="ConsPlusNormal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2020-09-22T07:12:00Z</dcterms:created>
  <dcterms:modified xsi:type="dcterms:W3CDTF">2020-10-02T04:49:00Z</dcterms:modified>
</cp:coreProperties>
</file>